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D514" w14:textId="77777777" w:rsidR="002A094C" w:rsidRDefault="002A094C">
      <w:pPr>
        <w:pStyle w:val="BodyText"/>
        <w:spacing w:before="5"/>
        <w:rPr>
          <w:sz w:val="20"/>
        </w:rPr>
      </w:pPr>
    </w:p>
    <w:p w14:paraId="0F1721C2" w14:textId="77777777" w:rsidR="008B79D6" w:rsidRDefault="008B79D6">
      <w:pPr>
        <w:pStyle w:val="BodyText"/>
        <w:spacing w:before="5"/>
        <w:rPr>
          <w:sz w:val="20"/>
        </w:rPr>
      </w:pPr>
    </w:p>
    <w:p w14:paraId="0576B984" w14:textId="77777777" w:rsidR="008B79D6" w:rsidRDefault="008B79D6">
      <w:pPr>
        <w:pStyle w:val="BodyText"/>
        <w:spacing w:before="5"/>
        <w:rPr>
          <w:sz w:val="20"/>
        </w:rPr>
      </w:pPr>
    </w:p>
    <w:p w14:paraId="36B7AC9C" w14:textId="77777777" w:rsidR="008B79D6" w:rsidRDefault="008B79D6">
      <w:pPr>
        <w:pStyle w:val="BodyText"/>
        <w:spacing w:before="5"/>
        <w:rPr>
          <w:sz w:val="20"/>
        </w:rPr>
      </w:pPr>
    </w:p>
    <w:p w14:paraId="3F65A43B" w14:textId="77777777" w:rsidR="008B79D6" w:rsidRDefault="008B79D6">
      <w:pPr>
        <w:pStyle w:val="BodyText"/>
        <w:spacing w:before="5"/>
        <w:rPr>
          <w:sz w:val="20"/>
        </w:rPr>
      </w:pPr>
    </w:p>
    <w:p w14:paraId="395A30D1" w14:textId="77777777" w:rsidR="008B79D6" w:rsidRDefault="008B79D6">
      <w:pPr>
        <w:pStyle w:val="BodyText"/>
        <w:spacing w:before="5"/>
        <w:rPr>
          <w:sz w:val="20"/>
        </w:rPr>
      </w:pPr>
    </w:p>
    <w:p w14:paraId="540FA368" w14:textId="77777777" w:rsidR="008B79D6" w:rsidRDefault="008B79D6">
      <w:pPr>
        <w:pStyle w:val="BodyText"/>
        <w:spacing w:before="5"/>
        <w:rPr>
          <w:sz w:val="20"/>
        </w:rPr>
      </w:pPr>
    </w:p>
    <w:p w14:paraId="76FCB2AE" w14:textId="77777777" w:rsidR="008B79D6" w:rsidRDefault="008B79D6">
      <w:pPr>
        <w:pStyle w:val="BodyText"/>
        <w:spacing w:before="5"/>
        <w:rPr>
          <w:sz w:val="20"/>
        </w:rPr>
      </w:pPr>
    </w:p>
    <w:p w14:paraId="575FBE9C" w14:textId="77777777" w:rsidR="008B79D6" w:rsidRDefault="008B79D6">
      <w:pPr>
        <w:pStyle w:val="BodyText"/>
        <w:spacing w:before="5"/>
        <w:rPr>
          <w:sz w:val="20"/>
        </w:rPr>
      </w:pPr>
    </w:p>
    <w:p w14:paraId="0F205B30" w14:textId="77777777" w:rsidR="008B79D6" w:rsidRDefault="008B79D6">
      <w:pPr>
        <w:pStyle w:val="BodyText"/>
        <w:spacing w:before="5"/>
        <w:rPr>
          <w:sz w:val="20"/>
        </w:rPr>
      </w:pPr>
    </w:p>
    <w:p w14:paraId="67570538" w14:textId="77777777" w:rsidR="008B79D6" w:rsidRDefault="008B79D6">
      <w:pPr>
        <w:pStyle w:val="BodyText"/>
        <w:spacing w:before="5"/>
        <w:rPr>
          <w:sz w:val="20"/>
        </w:rPr>
      </w:pPr>
    </w:p>
    <w:p w14:paraId="10702BCF" w14:textId="77777777" w:rsidR="008B79D6" w:rsidRDefault="008B79D6">
      <w:pPr>
        <w:pStyle w:val="BodyText"/>
        <w:spacing w:before="5"/>
        <w:rPr>
          <w:sz w:val="20"/>
        </w:rPr>
      </w:pPr>
    </w:p>
    <w:p w14:paraId="3A4D5E58" w14:textId="77777777" w:rsidR="008B79D6" w:rsidRDefault="008B79D6">
      <w:pPr>
        <w:pStyle w:val="BodyText"/>
        <w:spacing w:before="5"/>
        <w:rPr>
          <w:sz w:val="20"/>
        </w:rPr>
      </w:pPr>
    </w:p>
    <w:p w14:paraId="45292E02" w14:textId="77777777" w:rsidR="008B79D6" w:rsidRDefault="008B79D6">
      <w:pPr>
        <w:pStyle w:val="BodyText"/>
        <w:spacing w:before="5"/>
        <w:rPr>
          <w:sz w:val="20"/>
        </w:rPr>
      </w:pPr>
    </w:p>
    <w:p w14:paraId="57D6ECF9" w14:textId="77777777" w:rsidR="008B79D6" w:rsidRDefault="008B79D6">
      <w:pPr>
        <w:pStyle w:val="BodyText"/>
        <w:spacing w:before="5"/>
        <w:rPr>
          <w:sz w:val="20"/>
        </w:rPr>
      </w:pPr>
    </w:p>
    <w:p w14:paraId="6B4DFC06" w14:textId="77777777" w:rsidR="008B79D6" w:rsidRDefault="008B79D6">
      <w:pPr>
        <w:pStyle w:val="BodyText"/>
        <w:spacing w:before="5"/>
        <w:rPr>
          <w:sz w:val="20"/>
        </w:rPr>
      </w:pPr>
    </w:p>
    <w:p w14:paraId="29CA5DC7" w14:textId="77777777" w:rsidR="008B79D6" w:rsidRDefault="008B79D6">
      <w:pPr>
        <w:pStyle w:val="BodyText"/>
        <w:spacing w:before="5"/>
        <w:rPr>
          <w:sz w:val="20"/>
        </w:rPr>
      </w:pPr>
    </w:p>
    <w:p w14:paraId="537C6ED6" w14:textId="77777777" w:rsidR="008B79D6" w:rsidRDefault="008B79D6">
      <w:pPr>
        <w:pStyle w:val="BodyText"/>
        <w:spacing w:before="5"/>
        <w:rPr>
          <w:sz w:val="20"/>
        </w:rPr>
      </w:pPr>
    </w:p>
    <w:p w14:paraId="67B4F5E2" w14:textId="77777777" w:rsidR="008B79D6" w:rsidRDefault="008B79D6">
      <w:pPr>
        <w:pStyle w:val="BodyText"/>
        <w:spacing w:before="5"/>
        <w:rPr>
          <w:sz w:val="20"/>
        </w:rPr>
      </w:pPr>
    </w:p>
    <w:p w14:paraId="2449DFC1" w14:textId="77777777" w:rsidR="008B79D6" w:rsidRDefault="008B79D6">
      <w:pPr>
        <w:pStyle w:val="BodyText"/>
        <w:spacing w:before="5"/>
        <w:rPr>
          <w:sz w:val="20"/>
        </w:rPr>
      </w:pPr>
    </w:p>
    <w:p w14:paraId="4119C43B" w14:textId="77777777" w:rsidR="008B79D6" w:rsidRDefault="008B79D6">
      <w:pPr>
        <w:pStyle w:val="BodyText"/>
        <w:spacing w:before="5"/>
        <w:rPr>
          <w:sz w:val="20"/>
        </w:rPr>
      </w:pPr>
    </w:p>
    <w:p w14:paraId="1489F277" w14:textId="77777777" w:rsidR="008B79D6" w:rsidRDefault="008B79D6">
      <w:pPr>
        <w:pStyle w:val="BodyText"/>
        <w:spacing w:before="5"/>
        <w:rPr>
          <w:sz w:val="20"/>
        </w:rPr>
      </w:pPr>
    </w:p>
    <w:p w14:paraId="0B276958" w14:textId="77777777" w:rsidR="008B79D6" w:rsidRDefault="008B79D6">
      <w:pPr>
        <w:pStyle w:val="BodyText"/>
        <w:spacing w:before="5"/>
        <w:rPr>
          <w:sz w:val="20"/>
        </w:rPr>
      </w:pPr>
    </w:p>
    <w:p w14:paraId="02010B98" w14:textId="77777777" w:rsidR="008B79D6" w:rsidRDefault="008B79D6">
      <w:pPr>
        <w:pStyle w:val="BodyText"/>
        <w:spacing w:before="5"/>
        <w:rPr>
          <w:sz w:val="20"/>
        </w:rPr>
      </w:pPr>
    </w:p>
    <w:p w14:paraId="7D2689A7" w14:textId="77777777" w:rsidR="008B79D6" w:rsidRDefault="008B79D6">
      <w:pPr>
        <w:pStyle w:val="BodyText"/>
        <w:spacing w:before="5"/>
        <w:rPr>
          <w:sz w:val="20"/>
        </w:rPr>
      </w:pPr>
    </w:p>
    <w:p w14:paraId="4A7BB7CB" w14:textId="77777777" w:rsidR="008B79D6" w:rsidRDefault="008B79D6">
      <w:pPr>
        <w:pStyle w:val="BodyText"/>
        <w:spacing w:before="5"/>
        <w:rPr>
          <w:sz w:val="20"/>
        </w:rPr>
      </w:pPr>
    </w:p>
    <w:p w14:paraId="0746B55A" w14:textId="77777777" w:rsidR="002A094C" w:rsidRDefault="00A8387E">
      <w:pPr>
        <w:spacing w:before="93"/>
        <w:ind w:left="3" w:right="159"/>
        <w:jc w:val="center"/>
        <w:rPr>
          <w:rFonts w:ascii="Tahoma"/>
          <w:sz w:val="60"/>
        </w:rPr>
      </w:pPr>
      <w:r>
        <w:rPr>
          <w:rFonts w:ascii="Tahoma"/>
          <w:sz w:val="60"/>
          <w:u w:val="thick"/>
        </w:rPr>
        <w:t>Affidavit</w:t>
      </w:r>
    </w:p>
    <w:p w14:paraId="3EA7DF90" w14:textId="77777777" w:rsidR="002A094C" w:rsidRDefault="00A8387E">
      <w:pPr>
        <w:tabs>
          <w:tab w:val="left" w:pos="5584"/>
          <w:tab w:val="left" w:pos="5756"/>
          <w:tab w:val="left" w:pos="10600"/>
        </w:tabs>
        <w:spacing w:before="248" w:line="360" w:lineRule="auto"/>
        <w:ind w:left="1440" w:right="1145"/>
        <w:jc w:val="both"/>
        <w:rPr>
          <w:sz w:val="28"/>
        </w:rPr>
      </w:pPr>
      <w:proofErr w:type="gramStart"/>
      <w:r>
        <w:rPr>
          <w:sz w:val="28"/>
        </w:rPr>
        <w:t>I,</w:t>
      </w:r>
      <w:r>
        <w:rPr>
          <w:sz w:val="28"/>
          <w:u w:val="single"/>
        </w:rPr>
        <w:tab/>
      </w:r>
      <w:r>
        <w:rPr>
          <w:sz w:val="28"/>
        </w:rPr>
        <w:t>_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S/O</w:t>
      </w:r>
      <w:r>
        <w:rPr>
          <w:spacing w:val="37"/>
          <w:sz w:val="28"/>
        </w:rPr>
        <w:t xml:space="preserve"> </w:t>
      </w:r>
      <w:r>
        <w:rPr>
          <w:sz w:val="28"/>
        </w:rPr>
        <w:t>D/O</w:t>
      </w:r>
      <w:r>
        <w:rPr>
          <w:sz w:val="28"/>
          <w:u w:val="single"/>
        </w:rPr>
        <w:tab/>
      </w:r>
      <w:r>
        <w:rPr>
          <w:sz w:val="28"/>
        </w:rPr>
        <w:t>R/O</w:t>
      </w:r>
      <w:r>
        <w:rPr>
          <w:spacing w:val="-60"/>
          <w:sz w:val="28"/>
        </w:rPr>
        <w:t xml:space="preserve"> </w:t>
      </w:r>
      <w:r>
        <w:rPr>
          <w:sz w:val="28"/>
        </w:rPr>
        <w:t>District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Azad Jammu &amp; Kashmir, do hereby solemnly</w:t>
      </w:r>
      <w:r>
        <w:rPr>
          <w:spacing w:val="1"/>
          <w:sz w:val="28"/>
        </w:rPr>
        <w:t xml:space="preserve"> </w:t>
      </w:r>
      <w:r>
        <w:rPr>
          <w:sz w:val="28"/>
        </w:rPr>
        <w:t>affirm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declare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under: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14:paraId="4938750C" w14:textId="77777777" w:rsidR="002A094C" w:rsidRDefault="00A8387E">
      <w:pPr>
        <w:pStyle w:val="ListParagraph"/>
        <w:numPr>
          <w:ilvl w:val="1"/>
          <w:numId w:val="1"/>
        </w:numPr>
        <w:tabs>
          <w:tab w:val="left" w:pos="2161"/>
        </w:tabs>
        <w:spacing w:before="161" w:line="357" w:lineRule="auto"/>
        <w:ind w:right="1152"/>
        <w:jc w:val="both"/>
        <w:rPr>
          <w:sz w:val="28"/>
        </w:rPr>
      </w:pPr>
      <w:r>
        <w:rPr>
          <w:sz w:val="28"/>
        </w:rPr>
        <w:t>That the deponent is eligible for enrolment as an Advocate of the Supreme</w:t>
      </w:r>
      <w:r>
        <w:rPr>
          <w:spacing w:val="1"/>
          <w:sz w:val="28"/>
        </w:rPr>
        <w:t xml:space="preserve"> </w:t>
      </w:r>
      <w:r>
        <w:rPr>
          <w:sz w:val="28"/>
        </w:rPr>
        <w:t>Court</w:t>
      </w:r>
      <w:r>
        <w:rPr>
          <w:spacing w:val="-2"/>
          <w:sz w:val="28"/>
        </w:rPr>
        <w:t xml:space="preserve"> </w:t>
      </w:r>
      <w:r>
        <w:rPr>
          <w:sz w:val="28"/>
        </w:rPr>
        <w:t>of Azad Jammu</w:t>
      </w:r>
      <w:r>
        <w:rPr>
          <w:spacing w:val="-3"/>
          <w:sz w:val="28"/>
        </w:rPr>
        <w:t xml:space="preserve"> </w:t>
      </w:r>
      <w:r>
        <w:rPr>
          <w:sz w:val="28"/>
        </w:rPr>
        <w:t>&amp; Kashmir.</w:t>
      </w:r>
    </w:p>
    <w:p w14:paraId="15EF301E" w14:textId="77777777" w:rsidR="002A094C" w:rsidRDefault="00A8387E">
      <w:pPr>
        <w:pStyle w:val="ListParagraph"/>
        <w:numPr>
          <w:ilvl w:val="1"/>
          <w:numId w:val="1"/>
        </w:numPr>
        <w:tabs>
          <w:tab w:val="left" w:pos="2161"/>
        </w:tabs>
        <w:spacing w:before="165" w:line="360" w:lineRule="auto"/>
        <w:ind w:right="1152"/>
        <w:jc w:val="both"/>
        <w:rPr>
          <w:sz w:val="28"/>
        </w:rPr>
      </w:pPr>
      <w:r>
        <w:rPr>
          <w:spacing w:val="-1"/>
          <w:sz w:val="28"/>
        </w:rPr>
        <w:t>That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deponent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not</w:t>
      </w:r>
      <w:r>
        <w:rPr>
          <w:spacing w:val="-13"/>
          <w:sz w:val="28"/>
        </w:rPr>
        <w:t xml:space="preserve"> </w:t>
      </w:r>
      <w:r>
        <w:rPr>
          <w:sz w:val="28"/>
        </w:rPr>
        <w:t>disqualified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z w:val="28"/>
        </w:rPr>
        <w:t>practice</w:t>
      </w:r>
      <w:r>
        <w:rPr>
          <w:spacing w:val="-14"/>
          <w:sz w:val="28"/>
        </w:rPr>
        <w:t xml:space="preserve"> </w:t>
      </w:r>
      <w:r>
        <w:rPr>
          <w:sz w:val="28"/>
        </w:rPr>
        <w:t>as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Advocate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Supreme</w:t>
      </w:r>
      <w:r>
        <w:rPr>
          <w:spacing w:val="-61"/>
          <w:sz w:val="28"/>
        </w:rPr>
        <w:t xml:space="preserve"> </w:t>
      </w:r>
      <w:r>
        <w:rPr>
          <w:sz w:val="28"/>
        </w:rPr>
        <w:t>Court.</w:t>
      </w:r>
    </w:p>
    <w:p w14:paraId="1415B1D0" w14:textId="77777777" w:rsidR="002A094C" w:rsidRDefault="00A8387E">
      <w:pPr>
        <w:pStyle w:val="ListParagraph"/>
        <w:numPr>
          <w:ilvl w:val="1"/>
          <w:numId w:val="1"/>
        </w:numPr>
        <w:tabs>
          <w:tab w:val="left" w:pos="2161"/>
        </w:tabs>
        <w:spacing w:before="161" w:line="360" w:lineRule="auto"/>
        <w:jc w:val="both"/>
        <w:rPr>
          <w:sz w:val="28"/>
        </w:rPr>
      </w:pPr>
      <w:r>
        <w:rPr>
          <w:sz w:val="28"/>
        </w:rPr>
        <w:t>That the contents of this Affidavit are true and correct to the best of my</w:t>
      </w:r>
      <w:r>
        <w:rPr>
          <w:spacing w:val="1"/>
          <w:sz w:val="28"/>
        </w:rPr>
        <w:t xml:space="preserve"> </w:t>
      </w:r>
      <w:r>
        <w:rPr>
          <w:sz w:val="28"/>
        </w:rPr>
        <w:t>knowledge</w:t>
      </w:r>
      <w:r>
        <w:rPr>
          <w:spacing w:val="-3"/>
          <w:sz w:val="28"/>
        </w:rPr>
        <w:t xml:space="preserve"> </w:t>
      </w:r>
      <w:r>
        <w:rPr>
          <w:sz w:val="28"/>
        </w:rPr>
        <w:t>and belief.</w:t>
      </w:r>
    </w:p>
    <w:p w14:paraId="1F5333E8" w14:textId="77777777" w:rsidR="002A094C" w:rsidRDefault="00A8387E">
      <w:pPr>
        <w:pStyle w:val="ListParagraph"/>
        <w:numPr>
          <w:ilvl w:val="1"/>
          <w:numId w:val="1"/>
        </w:numPr>
        <w:tabs>
          <w:tab w:val="left" w:pos="2161"/>
        </w:tabs>
        <w:spacing w:before="160" w:line="360" w:lineRule="auto"/>
        <w:jc w:val="both"/>
        <w:rPr>
          <w:sz w:val="28"/>
        </w:rPr>
      </w:pPr>
      <w:r>
        <w:rPr>
          <w:sz w:val="28"/>
        </w:rPr>
        <w:t>That all the degrees and other documents submitted by me are genuine and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correct. If any of them is </w:t>
      </w:r>
      <w:proofErr w:type="gramStart"/>
      <w:r>
        <w:rPr>
          <w:sz w:val="28"/>
        </w:rPr>
        <w:t>found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otherwise</w:t>
      </w:r>
      <w:proofErr w:type="gramEnd"/>
      <w:r>
        <w:rPr>
          <w:sz w:val="28"/>
        </w:rPr>
        <w:t xml:space="preserve"> may proceed against me and my</w:t>
      </w:r>
      <w:r>
        <w:rPr>
          <w:spacing w:val="1"/>
          <w:sz w:val="28"/>
        </w:rPr>
        <w:t xml:space="preserve"> </w:t>
      </w:r>
      <w:r w:rsidR="008B79D6">
        <w:rPr>
          <w:sz w:val="28"/>
        </w:rPr>
        <w:t>license</w:t>
      </w:r>
      <w:r>
        <w:rPr>
          <w:spacing w:val="-16"/>
          <w:sz w:val="28"/>
        </w:rPr>
        <w:t xml:space="preserve"> </w:t>
      </w:r>
      <w:r>
        <w:rPr>
          <w:sz w:val="28"/>
        </w:rPr>
        <w:t>may</w:t>
      </w:r>
      <w:r>
        <w:rPr>
          <w:spacing w:val="-15"/>
          <w:sz w:val="28"/>
        </w:rPr>
        <w:t xml:space="preserve"> </w:t>
      </w:r>
      <w:r>
        <w:rPr>
          <w:sz w:val="28"/>
        </w:rPr>
        <w:t>be</w:t>
      </w:r>
      <w:r>
        <w:rPr>
          <w:spacing w:val="-15"/>
          <w:sz w:val="28"/>
        </w:rPr>
        <w:t xml:space="preserve"> </w:t>
      </w:r>
      <w:r>
        <w:rPr>
          <w:sz w:val="28"/>
        </w:rPr>
        <w:t>suspended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4"/>
          <w:sz w:val="28"/>
        </w:rPr>
        <w:t xml:space="preserve"> </w:t>
      </w:r>
      <w:r>
        <w:rPr>
          <w:sz w:val="28"/>
        </w:rPr>
        <w:t>cancelled</w:t>
      </w:r>
      <w:r>
        <w:rPr>
          <w:spacing w:val="-14"/>
          <w:sz w:val="28"/>
        </w:rPr>
        <w:t xml:space="preserve"> </w:t>
      </w:r>
      <w:r>
        <w:rPr>
          <w:sz w:val="28"/>
        </w:rPr>
        <w:t>forthwith</w:t>
      </w:r>
      <w:r>
        <w:rPr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criminal</w:t>
      </w:r>
      <w:r>
        <w:rPr>
          <w:spacing w:val="-15"/>
          <w:sz w:val="28"/>
        </w:rPr>
        <w:t xml:space="preserve"> </w:t>
      </w:r>
      <w:r>
        <w:rPr>
          <w:sz w:val="28"/>
        </w:rPr>
        <w:t>proceedings</w:t>
      </w:r>
      <w:r>
        <w:rPr>
          <w:spacing w:val="-14"/>
          <w:sz w:val="28"/>
        </w:rPr>
        <w:t xml:space="preserve"> </w:t>
      </w:r>
      <w:r>
        <w:rPr>
          <w:sz w:val="28"/>
        </w:rPr>
        <w:t>may</w:t>
      </w:r>
      <w:r>
        <w:rPr>
          <w:spacing w:val="-61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initiated against</w:t>
      </w:r>
      <w:r>
        <w:rPr>
          <w:spacing w:val="-4"/>
          <w:sz w:val="28"/>
        </w:rPr>
        <w:t xml:space="preserve"> </w:t>
      </w:r>
      <w:r>
        <w:rPr>
          <w:sz w:val="28"/>
        </w:rPr>
        <w:t>me.</w:t>
      </w:r>
    </w:p>
    <w:p w14:paraId="55FB1FB9" w14:textId="77777777" w:rsidR="002A094C" w:rsidRDefault="002A094C">
      <w:pPr>
        <w:pStyle w:val="BodyText"/>
        <w:rPr>
          <w:sz w:val="20"/>
        </w:rPr>
      </w:pPr>
    </w:p>
    <w:p w14:paraId="1DFCF13F" w14:textId="77777777" w:rsidR="002A094C" w:rsidRDefault="002A094C">
      <w:pPr>
        <w:pStyle w:val="BodyText"/>
        <w:rPr>
          <w:sz w:val="20"/>
        </w:rPr>
      </w:pPr>
    </w:p>
    <w:p w14:paraId="0BBFCD17" w14:textId="77777777" w:rsidR="002A094C" w:rsidRDefault="002A094C">
      <w:pPr>
        <w:pStyle w:val="BodyText"/>
        <w:rPr>
          <w:sz w:val="20"/>
        </w:rPr>
      </w:pPr>
    </w:p>
    <w:p w14:paraId="582B9E9B" w14:textId="77777777" w:rsidR="002A094C" w:rsidRDefault="002A094C">
      <w:pPr>
        <w:pStyle w:val="BodyText"/>
        <w:rPr>
          <w:sz w:val="20"/>
        </w:rPr>
      </w:pPr>
    </w:p>
    <w:p w14:paraId="1C708371" w14:textId="77777777" w:rsidR="002A094C" w:rsidRDefault="002A094C">
      <w:pPr>
        <w:pStyle w:val="BodyText"/>
        <w:rPr>
          <w:sz w:val="20"/>
        </w:rPr>
      </w:pPr>
    </w:p>
    <w:p w14:paraId="236F4571" w14:textId="77777777" w:rsidR="002A094C" w:rsidRDefault="002A094C">
      <w:pPr>
        <w:pStyle w:val="BodyText"/>
        <w:spacing w:before="7"/>
        <w:rPr>
          <w:sz w:val="19"/>
        </w:rPr>
      </w:pPr>
    </w:p>
    <w:p w14:paraId="7EC7CD26" w14:textId="77777777" w:rsidR="002A094C" w:rsidRDefault="00A8387E">
      <w:pPr>
        <w:tabs>
          <w:tab w:val="left" w:pos="2696"/>
          <w:tab w:val="left" w:pos="7921"/>
        </w:tabs>
        <w:spacing w:before="44"/>
        <w:ind w:right="159"/>
        <w:jc w:val="center"/>
        <w:rPr>
          <w:sz w:val="28"/>
        </w:rPr>
      </w:pPr>
      <w:r>
        <w:rPr>
          <w:sz w:val="28"/>
        </w:rPr>
        <w:t>Dated</w:t>
      </w:r>
      <w:proofErr w:type="gramStart"/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</w:rPr>
        <w:tab/>
        <w:t>DEPONENT</w:t>
      </w:r>
      <w:proofErr w:type="gramEnd"/>
    </w:p>
    <w:p w14:paraId="5216277C" w14:textId="77777777" w:rsidR="002A094C" w:rsidRDefault="002A094C">
      <w:pPr>
        <w:jc w:val="center"/>
        <w:rPr>
          <w:sz w:val="28"/>
        </w:rPr>
        <w:sectPr w:rsidR="002A094C">
          <w:pgSz w:w="12240" w:h="20160"/>
          <w:pgMar w:top="1940" w:right="0" w:bottom="280" w:left="0" w:header="720" w:footer="720" w:gutter="0"/>
          <w:cols w:space="720"/>
        </w:sectPr>
      </w:pPr>
    </w:p>
    <w:p w14:paraId="19DAE82E" w14:textId="6DD762F8" w:rsidR="002A094C" w:rsidRDefault="002A094C" w:rsidP="00584528">
      <w:pPr>
        <w:pStyle w:val="BodyText"/>
        <w:ind w:left="29"/>
        <w:rPr>
          <w:sz w:val="20"/>
        </w:rPr>
      </w:pPr>
    </w:p>
    <w:sectPr w:rsidR="002A094C">
      <w:pgSz w:w="12240" w:h="20160"/>
      <w:pgMar w:top="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4089"/>
    <w:multiLevelType w:val="hybridMultilevel"/>
    <w:tmpl w:val="1E3664C0"/>
    <w:lvl w:ilvl="0" w:tplc="7832A150">
      <w:start w:val="6"/>
      <w:numFmt w:val="decimal"/>
      <w:lvlText w:val="%1-"/>
      <w:lvlJc w:val="left"/>
      <w:pPr>
        <w:ind w:left="37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8C2B92">
      <w:start w:val="1"/>
      <w:numFmt w:val="decimal"/>
      <w:lvlText w:val="%2-"/>
      <w:lvlJc w:val="left"/>
      <w:pPr>
        <w:ind w:left="2160" w:hanging="72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2" w:tplc="FD5ECACA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31D65348">
      <w:numFmt w:val="bullet"/>
      <w:lvlText w:val="•"/>
      <w:lvlJc w:val="left"/>
      <w:pPr>
        <w:ind w:left="4002" w:hanging="720"/>
      </w:pPr>
      <w:rPr>
        <w:rFonts w:hint="default"/>
        <w:lang w:val="en-US" w:eastAsia="en-US" w:bidi="ar-SA"/>
      </w:rPr>
    </w:lvl>
    <w:lvl w:ilvl="4" w:tplc="7E78275E">
      <w:numFmt w:val="bullet"/>
      <w:lvlText w:val="•"/>
      <w:lvlJc w:val="left"/>
      <w:pPr>
        <w:ind w:left="4923" w:hanging="720"/>
      </w:pPr>
      <w:rPr>
        <w:rFonts w:hint="default"/>
        <w:lang w:val="en-US" w:eastAsia="en-US" w:bidi="ar-SA"/>
      </w:rPr>
    </w:lvl>
    <w:lvl w:ilvl="5" w:tplc="9DF696B6">
      <w:numFmt w:val="bullet"/>
      <w:lvlText w:val="•"/>
      <w:lvlJc w:val="left"/>
      <w:pPr>
        <w:ind w:left="5844" w:hanging="720"/>
      </w:pPr>
      <w:rPr>
        <w:rFonts w:hint="default"/>
        <w:lang w:val="en-US" w:eastAsia="en-US" w:bidi="ar-SA"/>
      </w:rPr>
    </w:lvl>
    <w:lvl w:ilvl="6" w:tplc="71984FA6">
      <w:numFmt w:val="bullet"/>
      <w:lvlText w:val="•"/>
      <w:lvlJc w:val="left"/>
      <w:pPr>
        <w:ind w:left="6766" w:hanging="720"/>
      </w:pPr>
      <w:rPr>
        <w:rFonts w:hint="default"/>
        <w:lang w:val="en-US" w:eastAsia="en-US" w:bidi="ar-SA"/>
      </w:rPr>
    </w:lvl>
    <w:lvl w:ilvl="7" w:tplc="F7089578">
      <w:numFmt w:val="bullet"/>
      <w:lvlText w:val="•"/>
      <w:lvlJc w:val="left"/>
      <w:pPr>
        <w:ind w:left="7687" w:hanging="720"/>
      </w:pPr>
      <w:rPr>
        <w:rFonts w:hint="default"/>
        <w:lang w:val="en-US" w:eastAsia="en-US" w:bidi="ar-SA"/>
      </w:rPr>
    </w:lvl>
    <w:lvl w:ilvl="8" w:tplc="8C10B6A8">
      <w:numFmt w:val="bullet"/>
      <w:lvlText w:val="•"/>
      <w:lvlJc w:val="left"/>
      <w:pPr>
        <w:ind w:left="86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F462B76"/>
    <w:multiLevelType w:val="hybridMultilevel"/>
    <w:tmpl w:val="0C020D02"/>
    <w:lvl w:ilvl="0" w:tplc="53D46286">
      <w:start w:val="1"/>
      <w:numFmt w:val="decimal"/>
      <w:lvlText w:val="%1-"/>
      <w:lvlJc w:val="left"/>
      <w:pPr>
        <w:ind w:left="37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D7E5E8C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B844C2A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E6BAFBD0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0C02F4A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5C22F580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DEE24534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4C5013A2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8" w:tplc="8BA81980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</w:abstractNum>
  <w:num w:numId="1" w16cid:durableId="1729722459">
    <w:abstractNumId w:val="0"/>
  </w:num>
  <w:num w:numId="2" w16cid:durableId="187847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C"/>
    <w:rsid w:val="002A094C"/>
    <w:rsid w:val="002B3E61"/>
    <w:rsid w:val="00403CAA"/>
    <w:rsid w:val="00584528"/>
    <w:rsid w:val="006F6BF3"/>
    <w:rsid w:val="008B79D6"/>
    <w:rsid w:val="00936338"/>
    <w:rsid w:val="00A8387E"/>
    <w:rsid w:val="00BA0B63"/>
    <w:rsid w:val="00C450EE"/>
    <w:rsid w:val="00DF4372"/>
    <w:rsid w:val="00F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B817"/>
  <w15:docId w15:val="{89E7968D-B3DC-414E-9893-6E42F25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27" w:right="159"/>
      <w:jc w:val="center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pPr>
      <w:spacing w:before="52"/>
      <w:ind w:left="448" w:right="159"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uiPriority w:val="1"/>
    <w:qFormat/>
    <w:pPr>
      <w:ind w:left="1440"/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1" w:right="11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3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MOON CREATIONS</cp:lastModifiedBy>
  <cp:revision>2</cp:revision>
  <cp:lastPrinted>2025-11-12T11:38:00Z</cp:lastPrinted>
  <dcterms:created xsi:type="dcterms:W3CDTF">2026-01-26T01:46:00Z</dcterms:created>
  <dcterms:modified xsi:type="dcterms:W3CDTF">2026-01-26T01:46:00Z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2024-02-03T00:00:00Z</vt:filetime>
  </property>
</Properties>
</file>